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C1F" w:rsidRDefault="005C6C1F"/>
    <w:tbl>
      <w:tblPr>
        <w:tblpPr w:leftFromText="180" w:rightFromText="180" w:vertAnchor="page" w:horzAnchor="margin" w:tblpY="2921"/>
        <w:tblW w:w="12950" w:type="dxa"/>
        <w:tblLook w:val="04A0" w:firstRow="1" w:lastRow="0" w:firstColumn="1" w:lastColumn="0" w:noHBand="0" w:noVBand="1"/>
      </w:tblPr>
      <w:tblGrid>
        <w:gridCol w:w="4042"/>
        <w:gridCol w:w="1893"/>
        <w:gridCol w:w="1710"/>
        <w:gridCol w:w="1890"/>
        <w:gridCol w:w="1710"/>
        <w:gridCol w:w="1705"/>
      </w:tblGrid>
      <w:tr w:rsidR="00F22451" w:rsidRPr="00D71B85" w:rsidTr="005C6C1F">
        <w:trPr>
          <w:trHeight w:val="71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</w:pPr>
            <w:r w:rsidRPr="00F22451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>Slate Member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  <w:t>Th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  <w:t>ur</w:t>
            </w: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  <w:t>sday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F22451" w:rsidRPr="00D71B85" w:rsidTr="005C6C1F">
        <w:trPr>
          <w:trHeight w:val="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>Gab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 xml:space="preserve"> </w:t>
            </w:r>
            <w:proofErr w:type="spellStart"/>
            <w:r w:rsidRPr="00F22451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>DiDolce</w:t>
            </w:r>
            <w:proofErr w:type="spellEnd"/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  <w:t>President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10:30-1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2:30-5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</w:tr>
      <w:tr w:rsidR="00F22451" w:rsidRPr="00D71B85" w:rsidTr="005C6C1F">
        <w:trPr>
          <w:trHeight w:val="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>Miranda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 xml:space="preserve"> Mancini </w:t>
            </w:r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  <w:t>Vice President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2-4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2-4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2-4</w:t>
            </w:r>
          </w:p>
        </w:tc>
      </w:tr>
      <w:tr w:rsidR="00F22451" w:rsidRPr="00D71B85" w:rsidTr="005C6C1F">
        <w:trPr>
          <w:trHeight w:val="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</w:pPr>
            <w:proofErr w:type="spellStart"/>
            <w:r w:rsidRPr="00D71B85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>Gabbie</w:t>
            </w:r>
            <w:proofErr w:type="spellEnd"/>
            <w:r w:rsidRPr="00F22451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 xml:space="preserve"> Garza</w:t>
            </w:r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  <w:t>Secretary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3:30-4:30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3-5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9-11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</w:tr>
      <w:tr w:rsidR="00F22451" w:rsidRPr="00D71B85" w:rsidTr="005C6C1F">
        <w:trPr>
          <w:trHeight w:val="44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>Gianna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 xml:space="preserve"> Lepore</w:t>
            </w:r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  <w:t>Treasury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11:30-2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11:30-2</w:t>
            </w:r>
          </w:p>
        </w:tc>
      </w:tr>
      <w:tr w:rsidR="00F22451" w:rsidRPr="00D71B85" w:rsidTr="005C6C1F">
        <w:trPr>
          <w:trHeight w:val="38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>Leah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 xml:space="preserve"> Buchan</w:t>
            </w:r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  <w:t>Diversity, Equity, and Inclusion Chairperson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9:20-10:20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9:30-11:30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9:20-10:20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</w:tr>
      <w:tr w:rsidR="00F22451" w:rsidRPr="00D71B85" w:rsidTr="005C6C1F">
        <w:trPr>
          <w:trHeight w:val="34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>Chloe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 xml:space="preserve"> Smith</w:t>
            </w:r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  <w:t>Academics Chairperson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9:45-10:45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9:45-10:45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1-3</w:t>
            </w:r>
          </w:p>
        </w:tc>
      </w:tr>
      <w:tr w:rsidR="00F22451" w:rsidRPr="00D71B85" w:rsidTr="005C6C1F">
        <w:trPr>
          <w:trHeight w:val="287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>Elliot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FFFFFF"/>
                <w:sz w:val="36"/>
                <w:szCs w:val="36"/>
              </w:rPr>
              <w:t xml:space="preserve"> Wentzel</w:t>
            </w:r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FFFFFF"/>
              </w:rPr>
              <w:t>Community Engagement Chairperson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9-11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  <w:t>9-11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56082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FFFFFF"/>
                <w:sz w:val="32"/>
                <w:szCs w:val="32"/>
              </w:rPr>
            </w:pPr>
          </w:p>
        </w:tc>
      </w:tr>
      <w:tr w:rsidR="00F22451" w:rsidRPr="00D71B85" w:rsidTr="005C6C1F">
        <w:trPr>
          <w:trHeight w:val="51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85" w:rsidRPr="00F22451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>Addi</w:t>
            </w:r>
            <w:r w:rsidRPr="00F22451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 xml:space="preserve">son </w:t>
            </w:r>
            <w:proofErr w:type="spellStart"/>
            <w:r w:rsidRPr="00F22451">
              <w:rPr>
                <w:rFonts w:ascii="Aptos Narrow" w:eastAsia="Times New Roman" w:hAnsi="Aptos Narrow" w:cs="Times New Roman"/>
                <w:b/>
                <w:bCs/>
                <w:color w:val="000000"/>
                <w:sz w:val="36"/>
                <w:szCs w:val="36"/>
              </w:rPr>
              <w:t>Sofran</w:t>
            </w:r>
            <w:proofErr w:type="spellEnd"/>
          </w:p>
          <w:p w:rsidR="00D71B85" w:rsidRPr="00D71B85" w:rsidRDefault="00D71B85" w:rsidP="00D71B85">
            <w:pPr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</w:pPr>
            <w:r w:rsidRPr="00D71B85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</w:rPr>
              <w:t>Student Concerns Chairperson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3-5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11-12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  <w:r w:rsidRPr="00D71B85"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85" w:rsidRPr="00D71B85" w:rsidRDefault="00D71B85" w:rsidP="005C6C1F">
            <w:pPr>
              <w:jc w:val="center"/>
              <w:rPr>
                <w:rFonts w:ascii="Aptos Narrow" w:eastAsia="Times New Roman" w:hAnsi="Aptos Narrow" w:cs="Times New Roman"/>
                <w:color w:val="000000"/>
                <w:sz w:val="32"/>
                <w:szCs w:val="32"/>
              </w:rPr>
            </w:pPr>
          </w:p>
        </w:tc>
      </w:tr>
    </w:tbl>
    <w:p w:rsidR="00475904" w:rsidRPr="005C6C1F" w:rsidRDefault="00F22451" w:rsidP="00D71B85">
      <w:pPr>
        <w:jc w:val="center"/>
        <w:rPr>
          <w:sz w:val="48"/>
          <w:szCs w:val="48"/>
        </w:rPr>
      </w:pPr>
      <w:r w:rsidRPr="005C6C1F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E1B2220" wp14:editId="41F8EF4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845464" cy="7098825"/>
            <wp:effectExtent l="0" t="0" r="0" b="635"/>
            <wp:wrapNone/>
            <wp:docPr id="840892940" name="Picture 840892940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8722" name="Picture 1" descr="A blue and white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 trans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0" t="20180" r="16528" b="21764"/>
                    <a:stretch/>
                  </pic:blipFill>
                  <pic:spPr bwMode="auto">
                    <a:xfrm>
                      <a:off x="0" y="0"/>
                      <a:ext cx="8845464" cy="709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sx="91000" sy="91000" algn="ctr" rotWithShape="0">
                        <a:srgbClr val="000000"/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B85" w:rsidRPr="005C6C1F">
        <w:rPr>
          <w:sz w:val="48"/>
          <w:szCs w:val="48"/>
        </w:rPr>
        <w:t xml:space="preserve">Slate </w:t>
      </w:r>
      <w:proofErr w:type="spellStart"/>
      <w:r w:rsidR="00D71B85" w:rsidRPr="005C6C1F">
        <w:rPr>
          <w:sz w:val="48"/>
          <w:szCs w:val="48"/>
        </w:rPr>
        <w:t>DiDolce</w:t>
      </w:r>
      <w:proofErr w:type="spellEnd"/>
      <w:r w:rsidR="00D71B85" w:rsidRPr="005C6C1F">
        <w:rPr>
          <w:sz w:val="48"/>
          <w:szCs w:val="48"/>
        </w:rPr>
        <w:t xml:space="preserve"> Office Hours </w:t>
      </w:r>
    </w:p>
    <w:p w:rsidR="00D71B85" w:rsidRPr="005C6C1F" w:rsidRDefault="00D71B85" w:rsidP="00D71B85">
      <w:pPr>
        <w:jc w:val="center"/>
        <w:rPr>
          <w:i/>
          <w:iCs/>
          <w:sz w:val="40"/>
          <w:szCs w:val="40"/>
        </w:rPr>
      </w:pPr>
      <w:r w:rsidRPr="005C6C1F">
        <w:rPr>
          <w:i/>
          <w:iCs/>
          <w:sz w:val="40"/>
          <w:szCs w:val="40"/>
        </w:rPr>
        <w:t>Spring 2023</w:t>
      </w:r>
    </w:p>
    <w:sectPr w:rsidR="00D71B85" w:rsidRPr="005C6C1F" w:rsidSect="00D71B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85"/>
    <w:rsid w:val="00475904"/>
    <w:rsid w:val="005C6C1F"/>
    <w:rsid w:val="009D6346"/>
    <w:rsid w:val="00AB54D5"/>
    <w:rsid w:val="00D71B85"/>
    <w:rsid w:val="00F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0F9B"/>
  <w15:chartTrackingRefBased/>
  <w15:docId w15:val="{5768DE74-22A4-3E43-BEEE-CDD02CCB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DF6A7-2E65-C642-9BDF-6562572B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R. DiDolce</dc:creator>
  <cp:keywords/>
  <dc:description/>
  <cp:lastModifiedBy>Gabrielle R. DiDolce</cp:lastModifiedBy>
  <cp:revision>1</cp:revision>
  <dcterms:created xsi:type="dcterms:W3CDTF">2024-02-28T18:12:00Z</dcterms:created>
  <dcterms:modified xsi:type="dcterms:W3CDTF">2024-02-28T18:35:00Z</dcterms:modified>
</cp:coreProperties>
</file>