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D5" w:rsidRPr="00265FD1" w:rsidRDefault="00265FD1" w:rsidP="00265FD1">
      <w:pPr>
        <w:jc w:val="center"/>
        <w:rPr>
          <w:b/>
          <w:sz w:val="52"/>
          <w:szCs w:val="52"/>
          <w:u w:val="single"/>
        </w:rPr>
      </w:pPr>
      <w:r w:rsidRPr="00265FD1">
        <w:rPr>
          <w:b/>
          <w:sz w:val="52"/>
          <w:szCs w:val="52"/>
          <w:u w:val="single"/>
        </w:rPr>
        <w:t>ROOMS LIS SERVICES AND MAINTAINS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FH 100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FH 101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480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150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480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152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480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166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200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228</w:t>
      </w:r>
      <w:r>
        <w:rPr>
          <w:rFonts w:ascii="Arial Narrow" w:hAnsi="Arial Narrow" w:cs="Arial"/>
          <w:sz w:val="22"/>
          <w:szCs w:val="20"/>
        </w:rPr>
        <w:t xml:space="preserve"> (LIS Training Room)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291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292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480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HSC G12</w:t>
      </w:r>
      <w:r>
        <w:rPr>
          <w:rFonts w:ascii="Arial Narrow" w:hAnsi="Arial Narrow" w:cs="Arial"/>
          <w:sz w:val="22"/>
          <w:szCs w:val="20"/>
        </w:rPr>
        <w:t xml:space="preserve"> (Phillips Lecture Hall)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MCC 180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MCC 219 (Mueller</w:t>
      </w:r>
      <w:r>
        <w:rPr>
          <w:rFonts w:ascii="Arial Narrow" w:hAnsi="Arial Narrow" w:cs="Arial"/>
          <w:sz w:val="22"/>
          <w:szCs w:val="20"/>
        </w:rPr>
        <w:t xml:space="preserve"> Theater</w:t>
      </w:r>
      <w:r w:rsidRPr="007F56D9">
        <w:rPr>
          <w:rFonts w:ascii="Arial Narrow" w:hAnsi="Arial Narrow" w:cs="Arial"/>
          <w:sz w:val="22"/>
          <w:szCs w:val="20"/>
        </w:rPr>
        <w:t>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MCC 334 (Witherspoon</w:t>
      </w:r>
      <w:r>
        <w:rPr>
          <w:rFonts w:ascii="Arial Narrow" w:hAnsi="Arial Narrow" w:cs="Arial"/>
          <w:sz w:val="22"/>
          <w:szCs w:val="20"/>
        </w:rPr>
        <w:t xml:space="preserve"> Lakeview</w:t>
      </w:r>
      <w:r w:rsidRPr="007F56D9">
        <w:rPr>
          <w:rFonts w:ascii="Arial Narrow" w:hAnsi="Arial Narrow" w:cs="Arial"/>
          <w:sz w:val="22"/>
          <w:szCs w:val="20"/>
        </w:rPr>
        <w:t>)</w:t>
      </w:r>
    </w:p>
    <w:p w:rsidR="00265FD1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MCC 335 (Witherspoon</w:t>
      </w:r>
      <w:r>
        <w:rPr>
          <w:rFonts w:ascii="Arial Narrow" w:hAnsi="Arial Narrow" w:cs="Arial"/>
          <w:sz w:val="22"/>
          <w:szCs w:val="20"/>
        </w:rPr>
        <w:t xml:space="preserve"> Maple</w:t>
      </w:r>
      <w:r w:rsidRPr="007F56D9">
        <w:rPr>
          <w:rFonts w:ascii="Arial Narrow" w:hAnsi="Arial Narrow" w:cs="Arial"/>
          <w:sz w:val="22"/>
          <w:szCs w:val="20"/>
        </w:rPr>
        <w:t>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McGill Library Computer Lab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210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211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213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303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305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308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310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311</w:t>
      </w:r>
    </w:p>
    <w:p w:rsidR="00265FD1" w:rsidRDefault="00265FD1" w:rsidP="00265FD1">
      <w:pPr>
        <w:pStyle w:val="ListParagraph"/>
        <w:numPr>
          <w:ilvl w:val="0"/>
          <w:numId w:val="1"/>
        </w:numPr>
        <w:tabs>
          <w:tab w:val="left" w:pos="6151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OM 314</w:t>
      </w:r>
    </w:p>
    <w:p w:rsidR="00265FD1" w:rsidRPr="002356EC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bookmarkStart w:id="0" w:name="_GoBack"/>
      <w:bookmarkEnd w:id="0"/>
      <w:r w:rsidRPr="007F56D9">
        <w:rPr>
          <w:rFonts w:ascii="Arial Narrow" w:hAnsi="Arial Narrow" w:cs="Arial"/>
          <w:sz w:val="22"/>
          <w:szCs w:val="20"/>
        </w:rPr>
        <w:t>PH 052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103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105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106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107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108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110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205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206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207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208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073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PH 210 (D)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151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TC 205 (Mac Lab)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tabs>
          <w:tab w:val="left" w:pos="6151"/>
        </w:tabs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TC 210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>TC 314</w:t>
      </w:r>
    </w:p>
    <w:p w:rsidR="00265FD1" w:rsidRPr="007F56D9" w:rsidRDefault="00265FD1" w:rsidP="00265FD1">
      <w:pPr>
        <w:pStyle w:val="ListParagraph"/>
        <w:numPr>
          <w:ilvl w:val="0"/>
          <w:numId w:val="1"/>
        </w:numPr>
        <w:ind w:left="720" w:hanging="450"/>
        <w:rPr>
          <w:rFonts w:ascii="Arial Narrow" w:hAnsi="Arial Narrow" w:cs="Arial"/>
          <w:sz w:val="22"/>
          <w:szCs w:val="20"/>
        </w:rPr>
      </w:pPr>
      <w:r w:rsidRPr="007F56D9">
        <w:rPr>
          <w:rFonts w:ascii="Arial Narrow" w:hAnsi="Arial Narrow" w:cs="Arial"/>
          <w:sz w:val="22"/>
          <w:szCs w:val="20"/>
        </w:rPr>
        <w:t xml:space="preserve">TC 315                                                          </w:t>
      </w:r>
    </w:p>
    <w:p w:rsidR="00265FD1" w:rsidRPr="00265FD1" w:rsidRDefault="00265FD1">
      <w:pPr>
        <w:rPr>
          <w:b/>
        </w:rPr>
      </w:pPr>
    </w:p>
    <w:sectPr w:rsidR="00265FD1" w:rsidRPr="0026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EE4"/>
    <w:multiLevelType w:val="hybridMultilevel"/>
    <w:tmpl w:val="BECE5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1"/>
    <w:rsid w:val="00265FD1"/>
    <w:rsid w:val="00AC629B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8251"/>
  <w15:chartTrackingRefBased/>
  <w15:docId w15:val="{344EB874-5A7D-47E3-A8EF-570133A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R. Borts</dc:creator>
  <cp:keywords/>
  <dc:description/>
  <cp:lastModifiedBy>Andrew R. Borts</cp:lastModifiedBy>
  <cp:revision>1</cp:revision>
  <dcterms:created xsi:type="dcterms:W3CDTF">2016-05-19T20:11:00Z</dcterms:created>
  <dcterms:modified xsi:type="dcterms:W3CDTF">2016-05-19T20:13:00Z</dcterms:modified>
</cp:coreProperties>
</file>